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72E89" w14:textId="77777777" w:rsidR="00114A00" w:rsidRDefault="00114A00" w:rsidP="00114A00">
      <w:pPr>
        <w:widowControl/>
        <w:shd w:val="clear" w:color="auto" w:fill="FFFFFF"/>
        <w:spacing w:line="435" w:lineRule="atLeast"/>
        <w:jc w:val="center"/>
        <w:rPr>
          <w:rFonts w:ascii="宋体" w:eastAsia="宋体" w:hAnsi="宋体" w:cs="宋体"/>
          <w:b/>
          <w:bCs/>
          <w:color w:val="666666"/>
          <w:kern w:val="0"/>
          <w:sz w:val="36"/>
          <w:szCs w:val="36"/>
          <w14:ligatures w14:val="none"/>
        </w:rPr>
      </w:pPr>
    </w:p>
    <w:p w14:paraId="3B245848" w14:textId="7FED5318" w:rsidR="00114A00" w:rsidRPr="00DC66AC" w:rsidRDefault="00114A00" w:rsidP="00114A00">
      <w:pPr>
        <w:widowControl/>
        <w:shd w:val="clear" w:color="auto" w:fill="FFFFFF"/>
        <w:spacing w:line="435" w:lineRule="atLeast"/>
        <w:jc w:val="center"/>
        <w:rPr>
          <w:rFonts w:ascii="微软雅黑" w:eastAsia="微软雅黑" w:hAnsi="微软雅黑" w:cs="宋体"/>
          <w:color w:val="666666"/>
          <w:kern w:val="0"/>
          <w:sz w:val="20"/>
          <w:szCs w:val="20"/>
          <w14:ligatures w14:val="none"/>
        </w:rPr>
      </w:pPr>
      <w:r w:rsidRPr="00DC66AC">
        <w:rPr>
          <w:rFonts w:ascii="宋体" w:eastAsia="宋体" w:hAnsi="宋体" w:cs="宋体" w:hint="eastAsia"/>
          <w:b/>
          <w:bCs/>
          <w:color w:val="666666"/>
          <w:kern w:val="0"/>
          <w:sz w:val="32"/>
          <w:szCs w:val="32"/>
          <w14:ligatures w14:val="none"/>
        </w:rPr>
        <w:t>航空工业襄阳医院</w:t>
      </w:r>
      <w:r w:rsidR="00DC66AC" w:rsidRPr="00DC66AC">
        <w:rPr>
          <w:rFonts w:ascii="宋体" w:eastAsia="宋体" w:hAnsi="宋体" w:cs="宋体" w:hint="eastAsia"/>
          <w:b/>
          <w:bCs/>
          <w:color w:val="666666"/>
          <w:kern w:val="0"/>
          <w:sz w:val="32"/>
          <w:szCs w:val="32"/>
          <w14:ligatures w14:val="none"/>
        </w:rPr>
        <w:t>一二楼</w:t>
      </w:r>
      <w:r w:rsidR="001E1B3C" w:rsidRPr="00DC66AC">
        <w:rPr>
          <w:rFonts w:ascii="宋体" w:eastAsia="宋体" w:hAnsi="宋体" w:cs="宋体" w:hint="eastAsia"/>
          <w:b/>
          <w:bCs/>
          <w:color w:val="666666"/>
          <w:kern w:val="0"/>
          <w:sz w:val="32"/>
          <w:szCs w:val="32"/>
          <w14:ligatures w14:val="none"/>
        </w:rPr>
        <w:t>装修</w:t>
      </w:r>
      <w:r w:rsidR="00DC66AC" w:rsidRPr="00DC66AC">
        <w:rPr>
          <w:rFonts w:ascii="宋体" w:eastAsia="宋体" w:hAnsi="宋体" w:cs="宋体" w:hint="eastAsia"/>
          <w:b/>
          <w:bCs/>
          <w:color w:val="666666"/>
          <w:kern w:val="0"/>
          <w:sz w:val="32"/>
          <w:szCs w:val="32"/>
          <w14:ligatures w14:val="none"/>
        </w:rPr>
        <w:t>工程项目</w:t>
      </w:r>
      <w:r w:rsidRPr="00DC66AC">
        <w:rPr>
          <w:rFonts w:ascii="宋体" w:eastAsia="宋体" w:hAnsi="宋体" w:cs="宋体" w:hint="eastAsia"/>
          <w:b/>
          <w:bCs/>
          <w:color w:val="666666"/>
          <w:kern w:val="0"/>
          <w:sz w:val="32"/>
          <w:szCs w:val="32"/>
          <w14:ligatures w14:val="none"/>
        </w:rPr>
        <w:t>竞争性磋商公告</w:t>
      </w:r>
    </w:p>
    <w:p w14:paraId="7C5B9AF1"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航空工业襄阳医院拟对如下项目进行采购，欢迎符合条件且诚意合作的供应商报名参与。</w:t>
      </w:r>
    </w:p>
    <w:p w14:paraId="7254809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一、项目概述</w:t>
      </w:r>
    </w:p>
    <w:p w14:paraId="2ED71CBE" w14:textId="2EED48A6" w:rsidR="00114A00" w:rsidRPr="00114A00" w:rsidRDefault="00114A00" w:rsidP="00114A00">
      <w:pPr>
        <w:widowControl/>
        <w:shd w:val="clear" w:color="auto" w:fill="FFFFFF"/>
        <w:spacing w:line="390" w:lineRule="atLeast"/>
        <w:ind w:firstLine="540"/>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000000"/>
          <w:kern w:val="0"/>
          <w:sz w:val="27"/>
          <w:szCs w:val="27"/>
          <w:shd w:val="clear" w:color="auto" w:fill="FFFFFF"/>
          <w14:ligatures w14:val="none"/>
        </w:rPr>
        <w:t>项目名称：航空工业襄阳医院</w:t>
      </w:r>
      <w:r w:rsidR="00DC66AC">
        <w:rPr>
          <w:rFonts w:ascii="宋体" w:eastAsia="宋体" w:hAnsi="宋体" w:cs="宋体" w:hint="eastAsia"/>
          <w:color w:val="000000"/>
          <w:kern w:val="0"/>
          <w:sz w:val="27"/>
          <w:szCs w:val="27"/>
          <w:shd w:val="clear" w:color="auto" w:fill="FFFFFF"/>
          <w14:ligatures w14:val="none"/>
        </w:rPr>
        <w:t>一二楼装修</w:t>
      </w:r>
      <w:r w:rsidRPr="00114A00">
        <w:rPr>
          <w:rFonts w:ascii="宋体" w:eastAsia="宋体" w:hAnsi="宋体" w:cs="宋体" w:hint="eastAsia"/>
          <w:color w:val="000000"/>
          <w:kern w:val="0"/>
          <w:sz w:val="27"/>
          <w:szCs w:val="27"/>
          <w:shd w:val="clear" w:color="auto" w:fill="FFFFFF"/>
          <w14:ligatures w14:val="none"/>
        </w:rPr>
        <w:t>工程项目</w:t>
      </w:r>
    </w:p>
    <w:p w14:paraId="0D767BDE" w14:textId="27995646"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000000"/>
          <w:kern w:val="0"/>
          <w:sz w:val="27"/>
          <w:szCs w:val="27"/>
          <w:shd w:val="clear" w:color="auto" w:fill="FFFFFF"/>
          <w14:ligatures w14:val="none"/>
        </w:rPr>
        <w:t>项目概述：</w:t>
      </w:r>
      <w:r w:rsidR="001E1B3C">
        <w:rPr>
          <w:rFonts w:ascii="宋体" w:eastAsia="宋体" w:hAnsi="宋体" w:cs="宋体" w:hint="eastAsia"/>
          <w:color w:val="000000"/>
          <w:kern w:val="0"/>
          <w:sz w:val="27"/>
          <w:szCs w:val="27"/>
          <w:shd w:val="clear" w:color="auto" w:fill="FFFFFF"/>
          <w14:ligatures w14:val="none"/>
        </w:rPr>
        <w:t>航空工业襄阳</w:t>
      </w:r>
      <w:r w:rsidRPr="00114A00">
        <w:rPr>
          <w:rFonts w:ascii="宋体" w:eastAsia="宋体" w:hAnsi="宋体" w:cs="宋体" w:hint="eastAsia"/>
          <w:color w:val="000000"/>
          <w:kern w:val="0"/>
          <w:sz w:val="27"/>
          <w:szCs w:val="27"/>
          <w:shd w:val="clear" w:color="auto" w:fill="FFFFFF"/>
          <w14:ligatures w14:val="none"/>
        </w:rPr>
        <w:t>医院</w:t>
      </w:r>
      <w:r w:rsidR="001E1B3C">
        <w:rPr>
          <w:rFonts w:ascii="宋体" w:eastAsia="宋体" w:hAnsi="宋体" w:cs="宋体" w:hint="eastAsia"/>
          <w:color w:val="000000"/>
          <w:kern w:val="0"/>
          <w:sz w:val="27"/>
          <w:szCs w:val="27"/>
          <w:shd w:val="clear" w:color="auto" w:fill="FFFFFF"/>
          <w14:ligatures w14:val="none"/>
        </w:rPr>
        <w:t>拟在我院</w:t>
      </w:r>
      <w:r w:rsidR="00DC66AC">
        <w:rPr>
          <w:rFonts w:ascii="宋体" w:eastAsia="宋体" w:hAnsi="宋体" w:cs="宋体" w:hint="eastAsia"/>
          <w:color w:val="000000"/>
          <w:kern w:val="0"/>
          <w:sz w:val="27"/>
          <w:szCs w:val="27"/>
          <w:shd w:val="clear" w:color="auto" w:fill="FFFFFF"/>
          <w14:ligatures w14:val="none"/>
        </w:rPr>
        <w:t>一二</w:t>
      </w:r>
      <w:r w:rsidR="001E1B3C">
        <w:rPr>
          <w:rFonts w:ascii="宋体" w:eastAsia="宋体" w:hAnsi="宋体" w:cs="宋体" w:hint="eastAsia"/>
          <w:color w:val="000000"/>
          <w:kern w:val="0"/>
          <w:sz w:val="27"/>
          <w:szCs w:val="27"/>
          <w:shd w:val="clear" w:color="auto" w:fill="FFFFFF"/>
          <w14:ligatures w14:val="none"/>
        </w:rPr>
        <w:t>楼</w:t>
      </w:r>
      <w:r w:rsidR="00DC66AC">
        <w:rPr>
          <w:rFonts w:ascii="宋体" w:eastAsia="宋体" w:hAnsi="宋体" w:cs="宋体" w:hint="eastAsia"/>
          <w:color w:val="000000"/>
          <w:kern w:val="0"/>
          <w:sz w:val="27"/>
          <w:szCs w:val="27"/>
          <w:shd w:val="clear" w:color="auto" w:fill="FFFFFF"/>
          <w14:ligatures w14:val="none"/>
        </w:rPr>
        <w:t>多个</w:t>
      </w:r>
      <w:r w:rsidR="001E1B3C">
        <w:rPr>
          <w:rFonts w:ascii="宋体" w:eastAsia="宋体" w:hAnsi="宋体" w:cs="宋体" w:hint="eastAsia"/>
          <w:color w:val="000000"/>
          <w:kern w:val="0"/>
          <w:sz w:val="27"/>
          <w:szCs w:val="27"/>
          <w:shd w:val="clear" w:color="auto" w:fill="FFFFFF"/>
          <w14:ligatures w14:val="none"/>
        </w:rPr>
        <w:t>房间装修改造，根据图纸要求</w:t>
      </w:r>
      <w:proofErr w:type="gramStart"/>
      <w:r w:rsidR="001E1B3C">
        <w:rPr>
          <w:rFonts w:ascii="宋体" w:eastAsia="宋体" w:hAnsi="宋体" w:cs="宋体" w:hint="eastAsia"/>
          <w:color w:val="000000"/>
          <w:kern w:val="0"/>
          <w:sz w:val="27"/>
          <w:szCs w:val="27"/>
          <w:shd w:val="clear" w:color="auto" w:fill="FFFFFF"/>
          <w14:ligatures w14:val="none"/>
        </w:rPr>
        <w:t>装修此</w:t>
      </w:r>
      <w:proofErr w:type="gramEnd"/>
      <w:r w:rsidR="001E1B3C">
        <w:rPr>
          <w:rFonts w:ascii="宋体" w:eastAsia="宋体" w:hAnsi="宋体" w:cs="宋体" w:hint="eastAsia"/>
          <w:color w:val="000000"/>
          <w:kern w:val="0"/>
          <w:sz w:val="27"/>
          <w:szCs w:val="27"/>
          <w:shd w:val="clear" w:color="auto" w:fill="FFFFFF"/>
          <w14:ligatures w14:val="none"/>
        </w:rPr>
        <w:t>项目</w:t>
      </w:r>
      <w:r w:rsidRPr="00114A00">
        <w:rPr>
          <w:rFonts w:ascii="宋体" w:eastAsia="宋体" w:hAnsi="宋体" w:cs="宋体" w:hint="eastAsia"/>
          <w:color w:val="000000"/>
          <w:kern w:val="0"/>
          <w:sz w:val="27"/>
          <w:szCs w:val="27"/>
          <w:shd w:val="clear" w:color="auto" w:fill="FFFFFF"/>
          <w14:ligatures w14:val="none"/>
        </w:rPr>
        <w:t>，详见</w:t>
      </w:r>
      <w:r w:rsidR="001E1B3C">
        <w:rPr>
          <w:rFonts w:ascii="宋体" w:eastAsia="宋体" w:hAnsi="宋体" w:cs="宋体" w:hint="eastAsia"/>
          <w:color w:val="000000"/>
          <w:kern w:val="0"/>
          <w:sz w:val="27"/>
          <w:szCs w:val="27"/>
          <w:shd w:val="clear" w:color="auto" w:fill="FFFFFF"/>
          <w14:ligatures w14:val="none"/>
        </w:rPr>
        <w:t>附件</w:t>
      </w:r>
      <w:r w:rsidRPr="00114A00">
        <w:rPr>
          <w:rFonts w:ascii="宋体" w:eastAsia="宋体" w:hAnsi="宋体" w:cs="宋体" w:hint="eastAsia"/>
          <w:color w:val="000000"/>
          <w:kern w:val="0"/>
          <w:sz w:val="27"/>
          <w:szCs w:val="27"/>
          <w:shd w:val="clear" w:color="auto" w:fill="FFFFFF"/>
          <w14:ligatures w14:val="none"/>
        </w:rPr>
        <w:t>图纸。</w:t>
      </w:r>
    </w:p>
    <w:p w14:paraId="4A06EEDF" w14:textId="3079D2F3" w:rsidR="0096310A" w:rsidRDefault="00114A00" w:rsidP="00114A00">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项目预算：</w:t>
      </w:r>
      <w:r w:rsidR="0096310A" w:rsidRPr="0096310A">
        <w:rPr>
          <w:rFonts w:ascii="宋体" w:eastAsia="宋体" w:hAnsi="宋体" w:cs="宋体"/>
          <w:color w:val="666666"/>
          <w:kern w:val="0"/>
          <w:sz w:val="29"/>
          <w:szCs w:val="29"/>
          <w14:ligatures w14:val="none"/>
        </w:rPr>
        <w:t xml:space="preserve"> 478128.54元</w:t>
      </w:r>
      <w:r w:rsidR="0096310A">
        <w:rPr>
          <w:rFonts w:ascii="宋体" w:eastAsia="宋体" w:hAnsi="宋体" w:cs="宋体" w:hint="eastAsia"/>
          <w:color w:val="666666"/>
          <w:kern w:val="0"/>
          <w:sz w:val="29"/>
          <w:szCs w:val="29"/>
          <w14:ligatures w14:val="none"/>
        </w:rPr>
        <w:t>（报价超过预算价为无效）。</w:t>
      </w:r>
    </w:p>
    <w:p w14:paraId="2069C5C5" w14:textId="29D0CAF5"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二、项目商务要求</w:t>
      </w:r>
    </w:p>
    <w:p w14:paraId="14D4D5CF"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000000"/>
          <w:kern w:val="0"/>
          <w:sz w:val="29"/>
          <w:szCs w:val="29"/>
          <w14:ligatures w14:val="none"/>
        </w:rPr>
        <w:t>（一）供应商资质要求：</w:t>
      </w:r>
    </w:p>
    <w:p w14:paraId="441B255D" w14:textId="02F93F9A" w:rsidR="00114A00" w:rsidRDefault="00114A00" w:rsidP="00114A00">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1.投标人必须是在中华人民共和国境内注册并取得营业执照的独立法人，具有相应经营范围；</w:t>
      </w:r>
      <w:r w:rsidR="00BB47BF" w:rsidRPr="00BB47BF">
        <w:rPr>
          <w:rFonts w:ascii="宋体" w:eastAsia="宋体" w:hAnsi="宋体" w:cs="宋体" w:hint="eastAsia"/>
          <w:color w:val="666666"/>
          <w:kern w:val="0"/>
          <w:sz w:val="29"/>
          <w:szCs w:val="29"/>
          <w14:ligatures w14:val="none"/>
        </w:rPr>
        <w:t>供应商信誉良好，须提供在“信用中国网站（</w:t>
      </w:r>
      <w:r w:rsidR="00BB47BF" w:rsidRPr="00BB47BF">
        <w:rPr>
          <w:rFonts w:ascii="宋体" w:eastAsia="宋体" w:hAnsi="宋体" w:cs="宋体"/>
          <w:color w:val="666666"/>
          <w:kern w:val="0"/>
          <w:sz w:val="29"/>
          <w:szCs w:val="29"/>
          <w14:ligatures w14:val="none"/>
        </w:rPr>
        <w:t>www.creditchina.gov.cn）及中国政府采购网（www.ccgp.gov.cn）”上的信用信息查询记录（加盖企业公章）；未被列入失信被执行人、重大税收违法案件当事人名单、政府采购严重违法失信行为记录名单。</w:t>
      </w:r>
    </w:p>
    <w:p w14:paraId="60753F58" w14:textId="115ABF9A" w:rsidR="00114A00" w:rsidRPr="00114A00" w:rsidRDefault="002356E8" w:rsidP="002356E8">
      <w:pPr>
        <w:widowControl/>
        <w:shd w:val="clear" w:color="auto" w:fill="FFFFFF"/>
        <w:spacing w:line="435" w:lineRule="atLeast"/>
        <w:ind w:firstLineChars="200" w:firstLine="580"/>
        <w:jc w:val="left"/>
        <w:rPr>
          <w:rFonts w:ascii="微软雅黑" w:eastAsia="微软雅黑" w:hAnsi="微软雅黑" w:cs="宋体"/>
          <w:color w:val="666666"/>
          <w:kern w:val="0"/>
          <w:szCs w:val="21"/>
          <w14:ligatures w14:val="none"/>
        </w:rPr>
      </w:pPr>
      <w:r w:rsidRPr="002356E8">
        <w:rPr>
          <w:rFonts w:hint="eastAsia"/>
          <w:color w:val="666666"/>
          <w:sz w:val="29"/>
          <w:szCs w:val="29"/>
        </w:rPr>
        <w:t xml:space="preserve"> </w:t>
      </w:r>
      <w:r>
        <w:rPr>
          <w:rFonts w:hint="eastAsia"/>
          <w:color w:val="666666"/>
          <w:sz w:val="29"/>
          <w:szCs w:val="29"/>
        </w:rPr>
        <w:t>2.投标人应具备建筑装饰装修工程二级及以上资质（含二级）或 机电设备安装工程专业承包三级及以上资质（含三级）或 建筑工程施工总承包贰级及以上</w:t>
      </w:r>
      <w:r>
        <w:rPr>
          <w:rFonts w:hint="eastAsia"/>
          <w:color w:val="666666"/>
          <w:sz w:val="29"/>
          <w:szCs w:val="29"/>
          <w:shd w:val="clear" w:color="auto" w:fill="FFFFFF"/>
        </w:rPr>
        <w:t>（含二级）</w:t>
      </w:r>
      <w:r>
        <w:rPr>
          <w:rFonts w:hint="eastAsia"/>
          <w:color w:val="666666"/>
          <w:sz w:val="29"/>
          <w:szCs w:val="29"/>
        </w:rPr>
        <w:t>；</w:t>
      </w:r>
    </w:p>
    <w:p w14:paraId="1EDBC39D" w14:textId="70E0FBDB" w:rsidR="00114A00" w:rsidRPr="00114A00" w:rsidRDefault="001E1B3C"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3</w:t>
      </w:r>
      <w:r w:rsidR="00114A00" w:rsidRPr="00114A00">
        <w:rPr>
          <w:rFonts w:ascii="宋体" w:eastAsia="宋体" w:hAnsi="宋体" w:cs="宋体" w:hint="eastAsia"/>
          <w:color w:val="666666"/>
          <w:kern w:val="0"/>
          <w:sz w:val="29"/>
          <w:szCs w:val="29"/>
          <w14:ligatures w14:val="none"/>
        </w:rPr>
        <w:t>.投标人应具有完整的技术管理能力和售后服务体系；</w:t>
      </w:r>
    </w:p>
    <w:p w14:paraId="6FEC1D7F" w14:textId="4710E747" w:rsidR="00114A00" w:rsidRPr="00114A00" w:rsidRDefault="001E1B3C"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4</w:t>
      </w:r>
      <w:r w:rsidR="00114A00" w:rsidRPr="00114A00">
        <w:rPr>
          <w:rFonts w:ascii="宋体" w:eastAsia="宋体" w:hAnsi="宋体" w:cs="宋体" w:hint="eastAsia"/>
          <w:color w:val="666666"/>
          <w:kern w:val="0"/>
          <w:sz w:val="29"/>
          <w:szCs w:val="29"/>
          <w14:ligatures w14:val="none"/>
        </w:rPr>
        <w:t>.项目施工用料必须采用国内</w:t>
      </w:r>
      <w:r>
        <w:rPr>
          <w:rFonts w:ascii="宋体" w:eastAsia="宋体" w:hAnsi="宋体" w:cs="宋体" w:hint="eastAsia"/>
          <w:color w:val="666666"/>
          <w:kern w:val="0"/>
          <w:sz w:val="29"/>
          <w:szCs w:val="29"/>
          <w14:ligatures w14:val="none"/>
        </w:rPr>
        <w:t>知名</w:t>
      </w:r>
      <w:r w:rsidR="00114A00" w:rsidRPr="00114A00">
        <w:rPr>
          <w:rFonts w:ascii="宋体" w:eastAsia="宋体" w:hAnsi="宋体" w:cs="宋体" w:hint="eastAsia"/>
          <w:color w:val="666666"/>
          <w:kern w:val="0"/>
          <w:sz w:val="29"/>
          <w:szCs w:val="29"/>
          <w14:ligatures w14:val="none"/>
        </w:rPr>
        <w:t>品牌；</w:t>
      </w:r>
    </w:p>
    <w:p w14:paraId="0ADB3264" w14:textId="10C9837C" w:rsidR="00114A00" w:rsidRPr="00114A00" w:rsidRDefault="001E1B3C"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lastRenderedPageBreak/>
        <w:t>5</w:t>
      </w:r>
      <w:r w:rsidR="00114A00" w:rsidRPr="00114A00">
        <w:rPr>
          <w:rFonts w:ascii="宋体" w:eastAsia="宋体" w:hAnsi="宋体" w:cs="宋体" w:hint="eastAsia"/>
          <w:color w:val="666666"/>
          <w:kern w:val="0"/>
          <w:sz w:val="29"/>
          <w:szCs w:val="29"/>
          <w14:ligatures w14:val="none"/>
        </w:rPr>
        <w:t>.本次磋商不接受联合体。</w:t>
      </w:r>
    </w:p>
    <w:p w14:paraId="1628CB58"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上述资格证明文件必须在有效期内，真实可靠、不得伪造。复印件必须加盖单位公章。</w:t>
      </w:r>
    </w:p>
    <w:p w14:paraId="360DBE78"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 </w:t>
      </w:r>
    </w:p>
    <w:p w14:paraId="4850D0B8"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（二）标书要求：</w:t>
      </w:r>
    </w:p>
    <w:p w14:paraId="5F63F57D" w14:textId="5354FD66" w:rsidR="00114A00" w:rsidRPr="00114A00" w:rsidRDefault="00114A00" w:rsidP="00114A00">
      <w:pPr>
        <w:widowControl/>
        <w:shd w:val="clear" w:color="auto" w:fill="FFFFFF"/>
        <w:spacing w:line="435" w:lineRule="atLeast"/>
        <w:ind w:firstLine="70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1、</w:t>
      </w:r>
      <w:proofErr w:type="gramStart"/>
      <w:r w:rsidRPr="00114A00">
        <w:rPr>
          <w:rFonts w:ascii="宋体" w:eastAsia="宋体" w:hAnsi="宋体" w:cs="宋体" w:hint="eastAsia"/>
          <w:color w:val="666666"/>
          <w:kern w:val="0"/>
          <w:sz w:val="29"/>
          <w:szCs w:val="29"/>
          <w14:ligatures w14:val="none"/>
        </w:rPr>
        <w:t>标书需</w:t>
      </w:r>
      <w:proofErr w:type="gramEnd"/>
      <w:r w:rsidRPr="00114A00">
        <w:rPr>
          <w:rFonts w:ascii="宋体" w:eastAsia="宋体" w:hAnsi="宋体" w:cs="宋体" w:hint="eastAsia"/>
          <w:color w:val="666666"/>
          <w:kern w:val="0"/>
          <w:sz w:val="29"/>
          <w:szCs w:val="29"/>
          <w14:ligatures w14:val="none"/>
        </w:rPr>
        <w:t>提供</w:t>
      </w:r>
      <w:r w:rsidR="009D283A">
        <w:rPr>
          <w:rFonts w:ascii="宋体" w:eastAsia="宋体" w:hAnsi="宋体" w:cs="宋体" w:hint="eastAsia"/>
          <w:color w:val="666666"/>
          <w:kern w:val="0"/>
          <w:sz w:val="29"/>
          <w:szCs w:val="29"/>
          <w14:ligatures w14:val="none"/>
        </w:rPr>
        <w:t>两</w:t>
      </w:r>
      <w:r w:rsidRPr="00114A00">
        <w:rPr>
          <w:rFonts w:ascii="宋体" w:eastAsia="宋体" w:hAnsi="宋体" w:cs="宋体" w:hint="eastAsia"/>
          <w:color w:val="666666"/>
          <w:kern w:val="0"/>
          <w:sz w:val="29"/>
          <w:szCs w:val="29"/>
          <w14:ligatures w14:val="none"/>
        </w:rPr>
        <w:t>套。包含的内容</w:t>
      </w:r>
      <w:r w:rsidRPr="00114A00">
        <w:rPr>
          <w:rFonts w:ascii="宋体" w:eastAsia="宋体" w:hAnsi="宋体" w:cs="宋体" w:hint="eastAsia"/>
          <w:color w:val="000000"/>
          <w:kern w:val="0"/>
          <w:sz w:val="29"/>
          <w:szCs w:val="29"/>
          <w14:ligatures w14:val="none"/>
        </w:rPr>
        <w:t>主要</w:t>
      </w:r>
      <w:r w:rsidRPr="00114A00">
        <w:rPr>
          <w:rFonts w:ascii="宋体" w:eastAsia="宋体" w:hAnsi="宋体" w:cs="宋体" w:hint="eastAsia"/>
          <w:color w:val="666666"/>
          <w:kern w:val="0"/>
          <w:sz w:val="29"/>
          <w:szCs w:val="29"/>
          <w14:ligatures w14:val="none"/>
        </w:rPr>
        <w:t>为：目录、投标函、报价表、法定代表人身份证明、授权委托书（格式详见附件）、资证材料【含营业执照、资质证书、开户许可证、征信证明、信誉证明</w:t>
      </w:r>
      <w:r w:rsidRPr="00114A00">
        <w:rPr>
          <w:rFonts w:ascii="宋体" w:eastAsia="宋体" w:hAnsi="宋体" w:cs="宋体" w:hint="eastAsia"/>
          <w:color w:val="000000"/>
          <w:kern w:val="0"/>
          <w:sz w:val="29"/>
          <w:szCs w:val="29"/>
          <w14:ligatures w14:val="none"/>
        </w:rPr>
        <w:t>公司承诺书（对本公司提供报名资料复印件真实性的承诺）</w:t>
      </w:r>
      <w:r w:rsidRPr="00114A00">
        <w:rPr>
          <w:rFonts w:ascii="宋体" w:eastAsia="宋体" w:hAnsi="宋体" w:cs="宋体" w:hint="eastAsia"/>
          <w:color w:val="666666"/>
          <w:kern w:val="0"/>
          <w:sz w:val="29"/>
          <w:szCs w:val="29"/>
          <w14:ligatures w14:val="none"/>
        </w:rPr>
        <w:t>等】、公司财务状况、业绩情况、其他事项等。</w:t>
      </w:r>
    </w:p>
    <w:p w14:paraId="240C6FC6"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000000"/>
          <w:kern w:val="0"/>
          <w:sz w:val="29"/>
          <w:szCs w:val="29"/>
          <w14:ligatures w14:val="none"/>
        </w:rPr>
        <w:t>（三）注意事项：</w:t>
      </w:r>
    </w:p>
    <w:p w14:paraId="0C28CF8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333333"/>
          <w:kern w:val="0"/>
          <w:sz w:val="29"/>
          <w:szCs w:val="29"/>
          <w:shd w:val="clear" w:color="auto" w:fill="FFFFFF"/>
          <w14:ligatures w14:val="none"/>
        </w:rPr>
        <w:t>1、项目承诺书、报价单等书面承诺必须有公司受托人签字。</w:t>
      </w:r>
    </w:p>
    <w:p w14:paraId="14AF3F26"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333333"/>
          <w:kern w:val="0"/>
          <w:sz w:val="29"/>
          <w:szCs w:val="29"/>
          <w:shd w:val="clear" w:color="auto" w:fill="FFFFFF"/>
          <w14:ligatures w14:val="none"/>
        </w:rPr>
        <w:t>2、各供应商代表报价以人民币报价为准，合同价格以院内谈判最终价格为准。</w:t>
      </w:r>
    </w:p>
    <w:p w14:paraId="22165000" w14:textId="63E6DE63" w:rsidR="00114A00" w:rsidRDefault="00114A00" w:rsidP="00114A00">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3.投标报价</w:t>
      </w:r>
      <w:r w:rsidR="00DF2A2D">
        <w:rPr>
          <w:rFonts w:ascii="宋体" w:eastAsia="宋体" w:hAnsi="宋体" w:cs="宋体" w:hint="eastAsia"/>
          <w:color w:val="666666"/>
          <w:kern w:val="0"/>
          <w:sz w:val="29"/>
          <w:szCs w:val="29"/>
          <w14:ligatures w14:val="none"/>
        </w:rPr>
        <w:t>及</w:t>
      </w:r>
      <w:r w:rsidR="00DF2A2D" w:rsidRPr="00371252">
        <w:rPr>
          <w:rFonts w:ascii="宋体" w:eastAsia="宋体" w:hAnsi="宋体" w:cs="宋体"/>
          <w:color w:val="666666"/>
          <w:kern w:val="0"/>
          <w:sz w:val="29"/>
          <w:szCs w:val="29"/>
          <w14:ligatures w14:val="none"/>
        </w:rPr>
        <w:t>定额采用标准</w:t>
      </w:r>
      <w:r w:rsidRPr="00114A00">
        <w:rPr>
          <w:rFonts w:ascii="宋体" w:eastAsia="宋体" w:hAnsi="宋体" w:cs="宋体" w:hint="eastAsia"/>
          <w:color w:val="666666"/>
          <w:kern w:val="0"/>
          <w:sz w:val="29"/>
          <w:szCs w:val="29"/>
          <w14:ligatures w14:val="none"/>
        </w:rPr>
        <w:t>：投标报价是招标文件所确定的招标范围内的全部工作内容的价格体现。包括施工设备、劳务、管理、材料、 安装、维护、利润、税金及政策性文件规定的各项应有费用，投标综合单价中也应包括为完成该项工作所需发生的垃圾清运、 卫生保洁、脚手架搭拆等措施费。投标报价</w:t>
      </w:r>
      <w:r w:rsidR="00DF2A2D">
        <w:rPr>
          <w:rFonts w:ascii="宋体" w:eastAsia="宋体" w:hAnsi="宋体" w:cs="宋体" w:hint="eastAsia"/>
          <w:color w:val="666666"/>
          <w:kern w:val="0"/>
          <w:sz w:val="29"/>
          <w:szCs w:val="29"/>
          <w14:ligatures w14:val="none"/>
        </w:rPr>
        <w:t>清单参照</w:t>
      </w:r>
      <w:r w:rsidR="00DF2A2D" w:rsidRPr="00371252">
        <w:rPr>
          <w:rFonts w:ascii="宋体" w:eastAsia="宋体" w:hAnsi="宋体" w:cs="宋体"/>
          <w:color w:val="666666"/>
          <w:kern w:val="0"/>
          <w:sz w:val="29"/>
          <w:szCs w:val="29"/>
          <w14:ligatures w14:val="none"/>
        </w:rPr>
        <w:t>建设工程工程量清单计价规范（GB50500-2013）</w:t>
      </w:r>
      <w:r w:rsidRPr="00114A00">
        <w:rPr>
          <w:rFonts w:ascii="宋体" w:eastAsia="宋体" w:hAnsi="宋体" w:cs="宋体" w:hint="eastAsia"/>
          <w:color w:val="666666"/>
          <w:kern w:val="0"/>
          <w:sz w:val="29"/>
          <w:szCs w:val="29"/>
          <w14:ligatures w14:val="none"/>
        </w:rPr>
        <w:t>及《湖北省房屋建筑与装饰工程消耗量定额及全费用基价表（2018）》计价后按市场价报价。</w:t>
      </w:r>
    </w:p>
    <w:p w14:paraId="7240EECE" w14:textId="3238E3B2"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Pr>
          <w:rFonts w:ascii="宋体" w:eastAsia="宋体" w:hAnsi="宋体" w:cs="宋体" w:hint="eastAsia"/>
          <w:color w:val="666666"/>
          <w:kern w:val="0"/>
          <w:sz w:val="29"/>
          <w:szCs w:val="29"/>
          <w14:ligatures w14:val="none"/>
        </w:rPr>
        <w:lastRenderedPageBreak/>
        <w:t>4.</w:t>
      </w:r>
      <w:r w:rsidRPr="00371252">
        <w:rPr>
          <w:rFonts w:ascii="宋体" w:eastAsia="宋体" w:hAnsi="宋体" w:cs="宋体"/>
          <w:color w:val="666666"/>
          <w:kern w:val="0"/>
          <w:sz w:val="29"/>
          <w:szCs w:val="29"/>
          <w14:ligatures w14:val="none"/>
        </w:rPr>
        <w:t>定额采用标准：</w:t>
      </w:r>
    </w:p>
    <w:p w14:paraId="40164AD9"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《湖北省房屋建筑与装饰工程消耗量定额及全费用基价表》（</w:t>
      </w:r>
      <w:r w:rsidRPr="00371252">
        <w:rPr>
          <w:rFonts w:ascii="宋体" w:eastAsia="宋体" w:hAnsi="宋体" w:cs="宋体"/>
          <w:color w:val="666666"/>
          <w:kern w:val="0"/>
          <w:sz w:val="29"/>
          <w:szCs w:val="29"/>
          <w14:ligatures w14:val="none"/>
        </w:rPr>
        <w:t>2018版）。</w:t>
      </w:r>
    </w:p>
    <w:p w14:paraId="324243F8"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《湖北省通用安装工程消耗量定额及全费用基价表》（</w:t>
      </w:r>
      <w:r w:rsidRPr="00371252">
        <w:rPr>
          <w:rFonts w:ascii="宋体" w:eastAsia="宋体" w:hAnsi="宋体" w:cs="宋体"/>
          <w:color w:val="666666"/>
          <w:kern w:val="0"/>
          <w:sz w:val="29"/>
          <w:szCs w:val="29"/>
          <w14:ligatures w14:val="none"/>
        </w:rPr>
        <w:t>2018版）。</w:t>
      </w:r>
    </w:p>
    <w:p w14:paraId="33365278"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《湖北省市政工程消耗量定额及全费用基价表》（</w:t>
      </w:r>
      <w:r w:rsidRPr="00371252">
        <w:rPr>
          <w:rFonts w:ascii="宋体" w:eastAsia="宋体" w:hAnsi="宋体" w:cs="宋体"/>
          <w:color w:val="666666"/>
          <w:kern w:val="0"/>
          <w:sz w:val="29"/>
          <w:szCs w:val="29"/>
          <w14:ligatures w14:val="none"/>
        </w:rPr>
        <w:t>2018版）。</w:t>
      </w:r>
    </w:p>
    <w:p w14:paraId="4606831C"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《湖北省园林绿化工程消耗量定额及全费用基价表》（</w:t>
      </w:r>
      <w:r w:rsidRPr="00371252">
        <w:rPr>
          <w:rFonts w:ascii="宋体" w:eastAsia="宋体" w:hAnsi="宋体" w:cs="宋体"/>
          <w:color w:val="666666"/>
          <w:kern w:val="0"/>
          <w:sz w:val="29"/>
          <w:szCs w:val="29"/>
          <w14:ligatures w14:val="none"/>
        </w:rPr>
        <w:t>2018版）。</w:t>
      </w:r>
    </w:p>
    <w:p w14:paraId="02E0A7E3"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《湖北省建设工程公共专业消耗量定额及全费用基价表》（</w:t>
      </w:r>
      <w:r w:rsidRPr="00371252">
        <w:rPr>
          <w:rFonts w:ascii="宋体" w:eastAsia="宋体" w:hAnsi="宋体" w:cs="宋体"/>
          <w:color w:val="666666"/>
          <w:kern w:val="0"/>
          <w:sz w:val="29"/>
          <w:szCs w:val="29"/>
          <w14:ligatures w14:val="none"/>
        </w:rPr>
        <w:t>2018版）。</w:t>
      </w:r>
    </w:p>
    <w:p w14:paraId="7F95535A"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《湖北省建筑安装工程费用定额》（</w:t>
      </w:r>
      <w:r w:rsidRPr="00371252">
        <w:rPr>
          <w:rFonts w:ascii="宋体" w:eastAsia="宋体" w:hAnsi="宋体" w:cs="宋体"/>
          <w:color w:val="666666"/>
          <w:kern w:val="0"/>
          <w:sz w:val="29"/>
          <w:szCs w:val="29"/>
          <w14:ligatures w14:val="none"/>
        </w:rPr>
        <w:t>2018版）。</w:t>
      </w:r>
    </w:p>
    <w:p w14:paraId="606D18A5" w14:textId="13A9A576" w:rsidR="0097742E"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Pr>
          <w:rFonts w:ascii="宋体" w:eastAsia="宋体" w:hAnsi="宋体" w:cs="宋体" w:hint="eastAsia"/>
          <w:color w:val="666666"/>
          <w:kern w:val="0"/>
          <w:sz w:val="29"/>
          <w:szCs w:val="29"/>
          <w14:ligatures w14:val="none"/>
        </w:rPr>
        <w:t>5.</w:t>
      </w:r>
      <w:r w:rsidRPr="00371252">
        <w:rPr>
          <w:rFonts w:ascii="宋体" w:eastAsia="宋体" w:hAnsi="宋体" w:cs="宋体"/>
          <w:color w:val="666666"/>
          <w:kern w:val="0"/>
          <w:sz w:val="29"/>
          <w:szCs w:val="29"/>
          <w14:ligatures w14:val="none"/>
        </w:rPr>
        <w:t>材料价格</w:t>
      </w:r>
    </w:p>
    <w:p w14:paraId="54575A04" w14:textId="77777777" w:rsidR="0097742E"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color w:val="666666"/>
          <w:kern w:val="0"/>
          <w:sz w:val="29"/>
          <w:szCs w:val="29"/>
          <w14:ligatures w14:val="none"/>
        </w:rPr>
        <w:t>根据湖北省襄阳市</w:t>
      </w:r>
      <w:r>
        <w:rPr>
          <w:rFonts w:ascii="宋体" w:eastAsia="宋体" w:hAnsi="宋体" w:cs="宋体" w:hint="eastAsia"/>
          <w:color w:val="666666"/>
          <w:kern w:val="0"/>
          <w:sz w:val="29"/>
          <w:szCs w:val="29"/>
          <w14:ligatures w14:val="none"/>
        </w:rPr>
        <w:t>施工当期</w:t>
      </w:r>
      <w:proofErr w:type="gramStart"/>
      <w:r w:rsidRPr="00371252">
        <w:rPr>
          <w:rFonts w:ascii="宋体" w:eastAsia="宋体" w:hAnsi="宋体" w:cs="宋体"/>
          <w:color w:val="666666"/>
          <w:kern w:val="0"/>
          <w:sz w:val="29"/>
          <w:szCs w:val="29"/>
          <w14:ligatures w14:val="none"/>
        </w:rPr>
        <w:t>信息价</w:t>
      </w:r>
      <w:proofErr w:type="gramEnd"/>
      <w:r w:rsidRPr="00371252">
        <w:rPr>
          <w:rFonts w:ascii="宋体" w:eastAsia="宋体" w:hAnsi="宋体" w:cs="宋体"/>
          <w:color w:val="666666"/>
          <w:kern w:val="0"/>
          <w:sz w:val="29"/>
          <w:szCs w:val="29"/>
          <w14:ligatures w14:val="none"/>
        </w:rPr>
        <w:t>调整、</w:t>
      </w:r>
    </w:p>
    <w:p w14:paraId="362530C2" w14:textId="43821420" w:rsidR="0097742E"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Pr>
          <w:rFonts w:ascii="宋体" w:eastAsia="宋体" w:hAnsi="宋体" w:cs="宋体" w:hint="eastAsia"/>
          <w:color w:val="666666"/>
          <w:kern w:val="0"/>
          <w:sz w:val="29"/>
          <w:szCs w:val="29"/>
          <w14:ligatures w14:val="none"/>
        </w:rPr>
        <w:t>6．人工费</w:t>
      </w:r>
    </w:p>
    <w:p w14:paraId="4BCC4C21" w14:textId="77777777" w:rsidR="0097742E" w:rsidRPr="00371252" w:rsidRDefault="0097742E" w:rsidP="0097742E">
      <w:pPr>
        <w:widowControl/>
        <w:shd w:val="clear" w:color="auto" w:fill="FFFFFF"/>
        <w:spacing w:line="435" w:lineRule="atLeast"/>
        <w:ind w:firstLineChars="200" w:firstLine="580"/>
        <w:jc w:val="left"/>
        <w:rPr>
          <w:rFonts w:ascii="宋体" w:eastAsia="宋体" w:hAnsi="宋体" w:cs="宋体"/>
          <w:color w:val="666666"/>
          <w:kern w:val="0"/>
          <w:sz w:val="29"/>
          <w:szCs w:val="29"/>
          <w14:ligatures w14:val="none"/>
        </w:rPr>
      </w:pPr>
      <w:r w:rsidRPr="00371252">
        <w:rPr>
          <w:rFonts w:ascii="宋体" w:eastAsia="宋体" w:hAnsi="宋体" w:cs="宋体"/>
          <w:color w:val="666666"/>
          <w:kern w:val="0"/>
          <w:sz w:val="29"/>
          <w:szCs w:val="29"/>
          <w14:ligatures w14:val="none"/>
        </w:rPr>
        <w:t>人工费按"关于调整湖北省建设工程计价依据定额人工单价通知"厅头【2021】2263号执行；</w:t>
      </w:r>
    </w:p>
    <w:p w14:paraId="4D07D682" w14:textId="04F10BA6"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7</w:t>
      </w:r>
      <w:r w:rsidR="00114A00" w:rsidRPr="00114A00">
        <w:rPr>
          <w:rFonts w:ascii="宋体" w:eastAsia="宋体" w:hAnsi="宋体" w:cs="宋体" w:hint="eastAsia"/>
          <w:color w:val="666666"/>
          <w:kern w:val="0"/>
          <w:sz w:val="29"/>
          <w:szCs w:val="29"/>
          <w14:ligatures w14:val="none"/>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14:paraId="40BD1025" w14:textId="15B66355"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lastRenderedPageBreak/>
        <w:t>8</w:t>
      </w:r>
      <w:r w:rsidR="00114A00" w:rsidRPr="00114A00">
        <w:rPr>
          <w:rFonts w:ascii="宋体" w:eastAsia="宋体" w:hAnsi="宋体" w:cs="宋体" w:hint="eastAsia"/>
          <w:color w:val="666666"/>
          <w:kern w:val="0"/>
          <w:sz w:val="29"/>
          <w:szCs w:val="29"/>
          <w14:ligatures w14:val="none"/>
        </w:rPr>
        <w:t>.如果投标报价出现清单漏项、少计，乙方在投标报价前没有提出，则视为</w:t>
      </w:r>
      <w:proofErr w:type="gramStart"/>
      <w:r w:rsidR="00114A00" w:rsidRPr="00114A00">
        <w:rPr>
          <w:rFonts w:ascii="宋体" w:eastAsia="宋体" w:hAnsi="宋体" w:cs="宋体" w:hint="eastAsia"/>
          <w:color w:val="666666"/>
          <w:kern w:val="0"/>
          <w:sz w:val="29"/>
          <w:szCs w:val="29"/>
          <w14:ligatures w14:val="none"/>
        </w:rPr>
        <w:t>本固定</w:t>
      </w:r>
      <w:proofErr w:type="gramEnd"/>
      <w:r w:rsidR="00114A00" w:rsidRPr="00114A00">
        <w:rPr>
          <w:rFonts w:ascii="宋体" w:eastAsia="宋体" w:hAnsi="宋体" w:cs="宋体" w:hint="eastAsia"/>
          <w:color w:val="666666"/>
          <w:kern w:val="0"/>
          <w:sz w:val="29"/>
          <w:szCs w:val="29"/>
          <w14:ligatures w14:val="none"/>
        </w:rPr>
        <w:t>总价已包括上述全部内容，结算时不予调整。</w:t>
      </w:r>
    </w:p>
    <w:p w14:paraId="302129E5" w14:textId="4CD801FC"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9</w:t>
      </w:r>
      <w:r w:rsidR="00114A00" w:rsidRPr="00114A00">
        <w:rPr>
          <w:rFonts w:ascii="宋体" w:eastAsia="宋体" w:hAnsi="宋体" w:cs="宋体" w:hint="eastAsia"/>
          <w:color w:val="666666"/>
          <w:kern w:val="0"/>
          <w:sz w:val="29"/>
          <w:szCs w:val="29"/>
          <w14:ligatures w14:val="none"/>
        </w:rPr>
        <w:t>.分包与转包：本工程严禁转包；若分包应符合相关法规的要求。</w:t>
      </w:r>
    </w:p>
    <w:p w14:paraId="0350F07D" w14:textId="063CCBDD"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10</w:t>
      </w:r>
      <w:r w:rsidR="00114A00" w:rsidRPr="00114A00">
        <w:rPr>
          <w:rFonts w:ascii="宋体" w:eastAsia="宋体" w:hAnsi="宋体" w:cs="宋体" w:hint="eastAsia"/>
          <w:color w:val="666666"/>
          <w:kern w:val="0"/>
          <w:sz w:val="29"/>
          <w:szCs w:val="29"/>
          <w14:ligatures w14:val="none"/>
        </w:rPr>
        <w:t>.工程工期是投标文件的重要组成，工程工期也是医院选择施工队伍的重要参考。</w:t>
      </w:r>
    </w:p>
    <w:p w14:paraId="5326AB06" w14:textId="13841930"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11</w:t>
      </w:r>
      <w:r w:rsidR="00114A00" w:rsidRPr="00114A00">
        <w:rPr>
          <w:rFonts w:ascii="宋体" w:eastAsia="宋体" w:hAnsi="宋体" w:cs="宋体" w:hint="eastAsia"/>
          <w:color w:val="666666"/>
          <w:kern w:val="0"/>
          <w:sz w:val="29"/>
          <w:szCs w:val="29"/>
          <w14:ligatures w14:val="none"/>
        </w:rPr>
        <w:t>.工程款的支付：</w:t>
      </w:r>
    </w:p>
    <w:p w14:paraId="0D7BE731" w14:textId="447C4697" w:rsidR="00114A00" w:rsidRPr="00114A00" w:rsidRDefault="00787A12"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787A12">
        <w:rPr>
          <w:rFonts w:ascii="宋体" w:eastAsia="宋体" w:hAnsi="宋体" w:cs="宋体" w:hint="eastAsia"/>
          <w:color w:val="666666"/>
          <w:kern w:val="0"/>
          <w:sz w:val="29"/>
          <w:szCs w:val="29"/>
          <w14:ligatures w14:val="none"/>
        </w:rPr>
        <w:t>最终结算金额以结算审计为准</w:t>
      </w:r>
      <w:r>
        <w:rPr>
          <w:rFonts w:ascii="宋体" w:eastAsia="宋体" w:hAnsi="宋体" w:cs="宋体" w:hint="eastAsia"/>
          <w:color w:val="666666"/>
          <w:kern w:val="0"/>
          <w:sz w:val="29"/>
          <w:szCs w:val="29"/>
          <w14:ligatures w14:val="none"/>
        </w:rPr>
        <w:t>，</w:t>
      </w:r>
      <w:r w:rsidR="00114A00" w:rsidRPr="00114A00">
        <w:rPr>
          <w:rFonts w:ascii="宋体" w:eastAsia="宋体" w:hAnsi="宋体" w:cs="宋体" w:hint="eastAsia"/>
          <w:color w:val="666666"/>
          <w:kern w:val="0"/>
          <w:sz w:val="29"/>
          <w:szCs w:val="29"/>
          <w14:ligatures w14:val="none"/>
        </w:rPr>
        <w:t>工程竣工验收合格、决算审计后支付到工程总价的95%，余5%作为质保金，在保修期满后没有质量问题一次性无息支付。</w:t>
      </w:r>
    </w:p>
    <w:p w14:paraId="6560FD65"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三、采购项目技术要求</w:t>
      </w:r>
    </w:p>
    <w:p w14:paraId="54E5E72E" w14:textId="77777777" w:rsidR="00114A00" w:rsidRPr="00114A00" w:rsidRDefault="00114A00" w:rsidP="00114A00">
      <w:pPr>
        <w:widowControl/>
        <w:shd w:val="clear" w:color="auto" w:fill="FFFFFF"/>
        <w:spacing w:line="435" w:lineRule="atLeast"/>
        <w:ind w:firstLine="28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（一）工程质量标准</w:t>
      </w:r>
    </w:p>
    <w:p w14:paraId="12E2A13C"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合格标准。</w:t>
      </w:r>
    </w:p>
    <w:p w14:paraId="1B504641"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质量标准的评定以国家或行业的质量检验评定标准为依据。施工方须严格按照国家相关的规范、标准进行施工，须保证工程质量达到国家规范的验收标准。选用的建筑装饰材料必须符合国家检测及验收标准。</w:t>
      </w:r>
    </w:p>
    <w:p w14:paraId="71A3DBB7"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（二）施工组织</w:t>
      </w:r>
    </w:p>
    <w:p w14:paraId="3630ECD9"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本项目一经中标，项目经理必须常驻现场。项目经理须</w:t>
      </w:r>
      <w:proofErr w:type="gramStart"/>
      <w:r w:rsidRPr="00114A00">
        <w:rPr>
          <w:rFonts w:ascii="宋体" w:eastAsia="宋体" w:hAnsi="宋体" w:cs="宋体" w:hint="eastAsia"/>
          <w:color w:val="666666"/>
          <w:kern w:val="0"/>
          <w:sz w:val="29"/>
          <w:szCs w:val="29"/>
          <w14:ligatures w14:val="none"/>
        </w:rPr>
        <w:t>明确只</w:t>
      </w:r>
      <w:proofErr w:type="gramEnd"/>
      <w:r w:rsidRPr="00114A00">
        <w:rPr>
          <w:rFonts w:ascii="宋体" w:eastAsia="宋体" w:hAnsi="宋体" w:cs="宋体" w:hint="eastAsia"/>
          <w:color w:val="666666"/>
          <w:kern w:val="0"/>
          <w:sz w:val="29"/>
          <w:szCs w:val="29"/>
          <w14:ligatures w14:val="none"/>
        </w:rPr>
        <w:t>承担本工程工作；未经甲方许可项目经理不得更换，如擅自更换项目经理，则按违反合同条款处以壹万元罚款。施工进场前，</w:t>
      </w:r>
      <w:r w:rsidRPr="00114A00">
        <w:rPr>
          <w:rFonts w:ascii="宋体" w:eastAsia="宋体" w:hAnsi="宋体" w:cs="宋体" w:hint="eastAsia"/>
          <w:color w:val="666666"/>
          <w:kern w:val="0"/>
          <w:sz w:val="29"/>
          <w:szCs w:val="29"/>
          <w14:ligatures w14:val="none"/>
        </w:rPr>
        <w:lastRenderedPageBreak/>
        <w:t>须向院方提供施工组织计划现场施工、施工管理人员名单及联系方式，由院方同意后方能进场。</w:t>
      </w:r>
    </w:p>
    <w:p w14:paraId="0DFB13E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（三）施工现场管理</w:t>
      </w:r>
    </w:p>
    <w:p w14:paraId="743855CB"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开始施工前，须在施工区域进行有效围挡，并设立明显易识别的警告及提醒标识。施工区域合理规划，施工材料堆放有序，如有水泥和其他易飞扬建筑材料应密闭存放或采取覆盖等措施，确保恶劣天气条件下不撒漏至公共区域。施工中建筑垃圾必须当天清理并外运。</w:t>
      </w:r>
    </w:p>
    <w:p w14:paraId="30403FC3"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投标人在施工中应保护好医院既有设施，若因施工对医院既有设施造成损坏由投标人负责赔偿；投标人负责承担、支付施工期间与襄阳市城管、渣土、环保等单位的协调办证、交费事宜。</w:t>
      </w:r>
    </w:p>
    <w:p w14:paraId="2BDAEEC9"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（四）施工安全管理</w:t>
      </w:r>
    </w:p>
    <w:p w14:paraId="090771C9"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施工过程中需做好各项安全防护，确保施工安全。施工方承担施工中发生的一切安全责任。如发生一般安全责任事故，招标人可对承包人罚每例伍仟元的违约金。如发生重大安全责任事故，承包人除承担全部的经济损失和责任外，招标人可对承包人罚每例伍仟元的违约金。</w:t>
      </w:r>
    </w:p>
    <w:p w14:paraId="7DA4DA8C"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（五）施工用料</w:t>
      </w:r>
    </w:p>
    <w:p w14:paraId="38612558" w14:textId="4C9E801B"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工程材料须达到院方的要求。</w:t>
      </w:r>
      <w:r w:rsidR="00F13AD2" w:rsidRPr="00F13AD2">
        <w:rPr>
          <w:rFonts w:ascii="宋体" w:eastAsia="宋体" w:hAnsi="宋体" w:cs="宋体" w:hint="eastAsia"/>
          <w:color w:val="666666"/>
          <w:kern w:val="0"/>
          <w:sz w:val="28"/>
          <w:szCs w:val="28"/>
          <w14:ligatures w14:val="none"/>
        </w:rPr>
        <w:t>材料</w:t>
      </w:r>
      <w:r w:rsidR="00F13AD2" w:rsidRPr="00D4262F">
        <w:rPr>
          <w:rFonts w:ascii="宋体" w:eastAsia="宋体" w:hAnsi="宋体" w:cs="宋体" w:hint="eastAsia"/>
          <w:color w:val="666666"/>
          <w:kern w:val="0"/>
          <w:sz w:val="28"/>
          <w:szCs w:val="28"/>
          <w14:ligatures w14:val="none"/>
        </w:rPr>
        <w:t>施工进场前，须提交相关材料质量合格证明，且经院方签字同意后方可进场，</w:t>
      </w:r>
      <w:r w:rsidRPr="00114A00">
        <w:rPr>
          <w:rFonts w:ascii="宋体" w:eastAsia="宋体" w:hAnsi="宋体" w:cs="宋体" w:hint="eastAsia"/>
          <w:color w:val="666666"/>
          <w:kern w:val="0"/>
          <w:sz w:val="29"/>
          <w:szCs w:val="29"/>
          <w14:ligatures w14:val="none"/>
        </w:rPr>
        <w:t>如质量达不到院方要求，院方有权提出更换材料品牌及规格。</w:t>
      </w:r>
    </w:p>
    <w:p w14:paraId="55213CFC" w14:textId="66AA8974" w:rsidR="00371252" w:rsidRPr="00371252" w:rsidRDefault="00371252" w:rsidP="00371252">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w:t>
      </w:r>
      <w:r w:rsidR="0097742E">
        <w:rPr>
          <w:rFonts w:ascii="宋体" w:eastAsia="宋体" w:hAnsi="宋体" w:cs="宋体" w:hint="eastAsia"/>
          <w:color w:val="666666"/>
          <w:kern w:val="0"/>
          <w:sz w:val="29"/>
          <w:szCs w:val="29"/>
          <w14:ligatures w14:val="none"/>
        </w:rPr>
        <w:t>六</w:t>
      </w:r>
      <w:r w:rsidRPr="00114A00">
        <w:rPr>
          <w:rFonts w:ascii="宋体" w:eastAsia="宋体" w:hAnsi="宋体" w:cs="宋体" w:hint="eastAsia"/>
          <w:color w:val="666666"/>
          <w:kern w:val="0"/>
          <w:sz w:val="29"/>
          <w:szCs w:val="29"/>
          <w14:ligatures w14:val="none"/>
        </w:rPr>
        <w:t>）其他事项</w:t>
      </w:r>
    </w:p>
    <w:p w14:paraId="772D6842" w14:textId="77777777" w:rsidR="00371252" w:rsidRPr="00114A00" w:rsidRDefault="00371252" w:rsidP="00371252">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lastRenderedPageBreak/>
        <w:t>1.保障正常医疗工作为前提，合理安排施工时间，尽量减少噪音、粉尘等对医疗活动造成的影响。施工涉及到水电等可能影响到医院医疗、生活秩序的内容，需提前不少于24小时告知院方，由院方协调相关工作。由此造成的施工</w:t>
      </w:r>
      <w:proofErr w:type="gramStart"/>
      <w:r w:rsidRPr="00114A00">
        <w:rPr>
          <w:rFonts w:ascii="宋体" w:eastAsia="宋体" w:hAnsi="宋体" w:cs="宋体" w:hint="eastAsia"/>
          <w:color w:val="666666"/>
          <w:kern w:val="0"/>
          <w:sz w:val="29"/>
          <w:szCs w:val="29"/>
          <w14:ligatures w14:val="none"/>
        </w:rPr>
        <w:t>降效由施工</w:t>
      </w:r>
      <w:proofErr w:type="gramEnd"/>
      <w:r w:rsidRPr="00114A00">
        <w:rPr>
          <w:rFonts w:ascii="宋体" w:eastAsia="宋体" w:hAnsi="宋体" w:cs="宋体" w:hint="eastAsia"/>
          <w:color w:val="666666"/>
          <w:kern w:val="0"/>
          <w:sz w:val="29"/>
          <w:szCs w:val="29"/>
          <w14:ligatures w14:val="none"/>
        </w:rPr>
        <w:t>方承担。</w:t>
      </w:r>
    </w:p>
    <w:p w14:paraId="2405AE94" w14:textId="77777777" w:rsidR="00371252" w:rsidRDefault="00371252" w:rsidP="00371252">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2.如果需夜间施工，需提前不少于24小时向招标人提出申请，并附夜间施工方案，经过招标人同意后方可施工，夜间施工需严格按照招标人要求进行。</w:t>
      </w:r>
    </w:p>
    <w:p w14:paraId="3B054B29" w14:textId="77777777" w:rsidR="00371252" w:rsidRPr="00371252" w:rsidRDefault="00371252" w:rsidP="00371252">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p>
    <w:p w14:paraId="4014F8C2"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四、采购项目综合要求</w:t>
      </w:r>
    </w:p>
    <w:p w14:paraId="7F97F9D2"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（一）投标人需提供不少于</w:t>
      </w:r>
      <w:r w:rsidRPr="00114A00">
        <w:rPr>
          <w:rFonts w:ascii="宋体" w:eastAsia="宋体" w:hAnsi="宋体" w:cs="宋体" w:hint="eastAsia"/>
          <w:color w:val="666666"/>
          <w:kern w:val="0"/>
          <w:sz w:val="29"/>
          <w:szCs w:val="29"/>
          <w:u w:val="single"/>
          <w14:ligatures w14:val="none"/>
        </w:rPr>
        <w:t> 两  </w:t>
      </w:r>
      <w:r w:rsidRPr="00114A00">
        <w:rPr>
          <w:rFonts w:ascii="宋体" w:eastAsia="宋体" w:hAnsi="宋体" w:cs="宋体" w:hint="eastAsia"/>
          <w:color w:val="666666"/>
          <w:kern w:val="0"/>
          <w:sz w:val="29"/>
          <w:szCs w:val="29"/>
          <w14:ligatures w14:val="none"/>
        </w:rPr>
        <w:t>年的质量保修期。接到报修电话后，24小时内赶到现场进行处理。</w:t>
      </w:r>
    </w:p>
    <w:p w14:paraId="0457FB35" w14:textId="2878483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（二）计划工期  </w:t>
      </w:r>
      <w:r w:rsidR="000F4918">
        <w:rPr>
          <w:rFonts w:ascii="宋体" w:eastAsia="宋体" w:hAnsi="宋体" w:cs="宋体" w:hint="eastAsia"/>
          <w:color w:val="666666"/>
          <w:kern w:val="0"/>
          <w:sz w:val="29"/>
          <w:szCs w:val="29"/>
          <w14:ligatures w14:val="none"/>
        </w:rPr>
        <w:t>35</w:t>
      </w:r>
      <w:r w:rsidRPr="00114A00">
        <w:rPr>
          <w:rFonts w:ascii="宋体" w:eastAsia="宋体" w:hAnsi="宋体" w:cs="宋体" w:hint="eastAsia"/>
          <w:color w:val="666666"/>
          <w:kern w:val="0"/>
          <w:sz w:val="29"/>
          <w:szCs w:val="29"/>
          <w14:ligatures w14:val="none"/>
        </w:rPr>
        <w:t>  日历天，工程为全承包方式。</w:t>
      </w:r>
    </w:p>
    <w:p w14:paraId="3E4CD4E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（三）谈判中供应商可提供的特别优惠条款等。</w:t>
      </w:r>
    </w:p>
    <w:p w14:paraId="24917C8A" w14:textId="604ECA00"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五、采购项目报名日期和</w:t>
      </w:r>
      <w:r w:rsidR="000F4918">
        <w:rPr>
          <w:rFonts w:ascii="宋体" w:eastAsia="宋体" w:hAnsi="宋体" w:cs="宋体" w:hint="eastAsia"/>
          <w:b/>
          <w:bCs/>
          <w:color w:val="666666"/>
          <w:kern w:val="0"/>
          <w:sz w:val="29"/>
          <w:szCs w:val="29"/>
          <w14:ligatures w14:val="none"/>
        </w:rPr>
        <w:t>开</w:t>
      </w:r>
      <w:r w:rsidRPr="00114A00">
        <w:rPr>
          <w:rFonts w:ascii="宋体" w:eastAsia="宋体" w:hAnsi="宋体" w:cs="宋体" w:hint="eastAsia"/>
          <w:b/>
          <w:bCs/>
          <w:color w:val="666666"/>
          <w:kern w:val="0"/>
          <w:sz w:val="29"/>
          <w:szCs w:val="29"/>
          <w14:ligatures w14:val="none"/>
        </w:rPr>
        <w:t>标时间</w:t>
      </w:r>
    </w:p>
    <w:p w14:paraId="7C6377F2" w14:textId="1DF96D0A" w:rsidR="00114A00" w:rsidRDefault="00114A00"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sidRPr="00114A00">
        <w:rPr>
          <w:rFonts w:ascii="宋体" w:eastAsia="宋体" w:hAnsi="宋体" w:cs="宋体" w:hint="eastAsia"/>
          <w:b/>
          <w:bCs/>
          <w:color w:val="666666"/>
          <w:kern w:val="0"/>
          <w:sz w:val="29"/>
          <w:szCs w:val="29"/>
          <w14:ligatures w14:val="none"/>
        </w:rPr>
        <w:t> 报名日期：2024年</w:t>
      </w:r>
      <w:r w:rsidR="00033ABB">
        <w:rPr>
          <w:rFonts w:ascii="宋体" w:eastAsia="宋体" w:hAnsi="宋体" w:cs="宋体" w:hint="eastAsia"/>
          <w:b/>
          <w:bCs/>
          <w:color w:val="666666"/>
          <w:kern w:val="0"/>
          <w:sz w:val="29"/>
          <w:szCs w:val="29"/>
          <w14:ligatures w14:val="none"/>
        </w:rPr>
        <w:t>3</w:t>
      </w:r>
      <w:r w:rsidRPr="00114A00">
        <w:rPr>
          <w:rFonts w:ascii="宋体" w:eastAsia="宋体" w:hAnsi="宋体" w:cs="宋体" w:hint="eastAsia"/>
          <w:b/>
          <w:bCs/>
          <w:color w:val="666666"/>
          <w:kern w:val="0"/>
          <w:sz w:val="29"/>
          <w:szCs w:val="29"/>
          <w14:ligatures w14:val="none"/>
        </w:rPr>
        <w:t>月</w:t>
      </w:r>
      <w:r w:rsidR="00C056CC">
        <w:rPr>
          <w:rFonts w:ascii="宋体" w:eastAsia="宋体" w:hAnsi="宋体" w:cs="宋体" w:hint="eastAsia"/>
          <w:b/>
          <w:bCs/>
          <w:color w:val="666666"/>
          <w:kern w:val="0"/>
          <w:sz w:val="29"/>
          <w:szCs w:val="29"/>
          <w14:ligatures w14:val="none"/>
        </w:rPr>
        <w:t>21</w:t>
      </w:r>
      <w:r w:rsidRPr="00114A00">
        <w:rPr>
          <w:rFonts w:ascii="宋体" w:eastAsia="宋体" w:hAnsi="宋体" w:cs="宋体" w:hint="eastAsia"/>
          <w:b/>
          <w:bCs/>
          <w:color w:val="666666"/>
          <w:kern w:val="0"/>
          <w:sz w:val="29"/>
          <w:szCs w:val="29"/>
          <w14:ligatures w14:val="none"/>
        </w:rPr>
        <w:t>-2024年</w:t>
      </w:r>
      <w:r w:rsidR="00033ABB">
        <w:rPr>
          <w:rFonts w:ascii="宋体" w:eastAsia="宋体" w:hAnsi="宋体" w:cs="宋体" w:hint="eastAsia"/>
          <w:b/>
          <w:bCs/>
          <w:color w:val="666666"/>
          <w:kern w:val="0"/>
          <w:sz w:val="29"/>
          <w:szCs w:val="29"/>
          <w14:ligatures w14:val="none"/>
        </w:rPr>
        <w:t>3</w:t>
      </w:r>
      <w:r w:rsidRPr="00114A00">
        <w:rPr>
          <w:rFonts w:ascii="宋体" w:eastAsia="宋体" w:hAnsi="宋体" w:cs="宋体" w:hint="eastAsia"/>
          <w:b/>
          <w:bCs/>
          <w:color w:val="666666"/>
          <w:kern w:val="0"/>
          <w:sz w:val="29"/>
          <w:szCs w:val="29"/>
          <w14:ligatures w14:val="none"/>
        </w:rPr>
        <w:t>月</w:t>
      </w:r>
      <w:r w:rsidR="00C056CC">
        <w:rPr>
          <w:rFonts w:ascii="宋体" w:eastAsia="宋体" w:hAnsi="宋体" w:cs="宋体" w:hint="eastAsia"/>
          <w:b/>
          <w:bCs/>
          <w:color w:val="666666"/>
          <w:kern w:val="0"/>
          <w:sz w:val="29"/>
          <w:szCs w:val="29"/>
          <w14:ligatures w14:val="none"/>
        </w:rPr>
        <w:t>27</w:t>
      </w:r>
      <w:r w:rsidRPr="00114A00">
        <w:rPr>
          <w:rFonts w:ascii="宋体" w:eastAsia="宋体" w:hAnsi="宋体" w:cs="宋体" w:hint="eastAsia"/>
          <w:b/>
          <w:bCs/>
          <w:color w:val="666666"/>
          <w:kern w:val="0"/>
          <w:sz w:val="29"/>
          <w:szCs w:val="29"/>
          <w14:ligatures w14:val="none"/>
        </w:rPr>
        <w:t>日</w:t>
      </w:r>
      <w:r w:rsidR="00C056CC">
        <w:rPr>
          <w:rFonts w:ascii="宋体" w:eastAsia="宋体" w:hAnsi="宋体" w:cs="宋体" w:hint="eastAsia"/>
          <w:b/>
          <w:bCs/>
          <w:color w:val="666666"/>
          <w:kern w:val="0"/>
          <w:sz w:val="29"/>
          <w:szCs w:val="29"/>
          <w14:ligatures w14:val="none"/>
        </w:rPr>
        <w:t>下午2</w:t>
      </w:r>
      <w:r w:rsidRPr="00114A00">
        <w:rPr>
          <w:rFonts w:ascii="宋体" w:eastAsia="宋体" w:hAnsi="宋体" w:cs="宋体" w:hint="eastAsia"/>
          <w:b/>
          <w:bCs/>
          <w:color w:val="666666"/>
          <w:kern w:val="0"/>
          <w:sz w:val="29"/>
          <w:szCs w:val="29"/>
          <w14:ligatures w14:val="none"/>
        </w:rPr>
        <w:t>点截止。</w:t>
      </w:r>
    </w:p>
    <w:p w14:paraId="565A1549" w14:textId="3C65BED1" w:rsidR="000F4918" w:rsidRDefault="000F4918"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Pr>
          <w:rFonts w:ascii="宋体" w:eastAsia="宋体" w:hAnsi="宋体" w:cs="宋体" w:hint="eastAsia"/>
          <w:b/>
          <w:bCs/>
          <w:color w:val="666666"/>
          <w:kern w:val="0"/>
          <w:sz w:val="29"/>
          <w:szCs w:val="29"/>
          <w14:ligatures w14:val="none"/>
        </w:rPr>
        <w:t>报名地点：七楼财务部，报名后领取相关文件一套200元，售后不退。</w:t>
      </w:r>
    </w:p>
    <w:p w14:paraId="0EFD7980" w14:textId="5277BF3F" w:rsidR="00114A00" w:rsidRDefault="00114A00"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sidRPr="00114A00">
        <w:rPr>
          <w:rFonts w:ascii="宋体" w:eastAsia="宋体" w:hAnsi="宋体" w:cs="宋体" w:hint="eastAsia"/>
          <w:b/>
          <w:bCs/>
          <w:color w:val="666666"/>
          <w:kern w:val="0"/>
          <w:sz w:val="29"/>
          <w:szCs w:val="29"/>
          <w14:ligatures w14:val="none"/>
        </w:rPr>
        <w:t> 开标时间地点：2024年</w:t>
      </w:r>
      <w:r w:rsidR="00033ABB">
        <w:rPr>
          <w:rFonts w:ascii="宋体" w:eastAsia="宋体" w:hAnsi="宋体" w:cs="宋体" w:hint="eastAsia"/>
          <w:b/>
          <w:bCs/>
          <w:color w:val="666666"/>
          <w:kern w:val="0"/>
          <w:sz w:val="29"/>
          <w:szCs w:val="29"/>
          <w14:ligatures w14:val="none"/>
        </w:rPr>
        <w:t>3</w:t>
      </w:r>
      <w:r w:rsidRPr="00114A00">
        <w:rPr>
          <w:rFonts w:ascii="宋体" w:eastAsia="宋体" w:hAnsi="宋体" w:cs="宋体" w:hint="eastAsia"/>
          <w:b/>
          <w:bCs/>
          <w:color w:val="666666"/>
          <w:kern w:val="0"/>
          <w:sz w:val="29"/>
          <w:szCs w:val="29"/>
          <w14:ligatures w14:val="none"/>
        </w:rPr>
        <w:t>月</w:t>
      </w:r>
      <w:r w:rsidR="00C056CC">
        <w:rPr>
          <w:rFonts w:ascii="宋体" w:eastAsia="宋体" w:hAnsi="宋体" w:cs="宋体" w:hint="eastAsia"/>
          <w:b/>
          <w:bCs/>
          <w:color w:val="666666"/>
          <w:kern w:val="0"/>
          <w:sz w:val="29"/>
          <w:szCs w:val="29"/>
          <w14:ligatures w14:val="none"/>
        </w:rPr>
        <w:t>27</w:t>
      </w:r>
      <w:r w:rsidRPr="00114A00">
        <w:rPr>
          <w:rFonts w:ascii="宋体" w:eastAsia="宋体" w:hAnsi="宋体" w:cs="宋体" w:hint="eastAsia"/>
          <w:b/>
          <w:bCs/>
          <w:color w:val="666666"/>
          <w:kern w:val="0"/>
          <w:sz w:val="29"/>
          <w:szCs w:val="29"/>
          <w14:ligatures w14:val="none"/>
        </w:rPr>
        <w:t>日</w:t>
      </w:r>
      <w:r w:rsidR="00C056CC">
        <w:rPr>
          <w:rFonts w:ascii="宋体" w:eastAsia="宋体" w:hAnsi="宋体" w:cs="宋体" w:hint="eastAsia"/>
          <w:b/>
          <w:bCs/>
          <w:color w:val="666666"/>
          <w:kern w:val="0"/>
          <w:sz w:val="29"/>
          <w:szCs w:val="29"/>
          <w14:ligatures w14:val="none"/>
        </w:rPr>
        <w:t>下午两点半</w:t>
      </w:r>
      <w:r w:rsidRPr="00114A00">
        <w:rPr>
          <w:rFonts w:ascii="宋体" w:eastAsia="宋体" w:hAnsi="宋体" w:cs="宋体" w:hint="eastAsia"/>
          <w:b/>
          <w:bCs/>
          <w:color w:val="666666"/>
          <w:kern w:val="0"/>
          <w:sz w:val="29"/>
          <w:szCs w:val="29"/>
          <w14:ligatures w14:val="none"/>
        </w:rPr>
        <w:t>，7楼会议室。</w:t>
      </w:r>
    </w:p>
    <w:p w14:paraId="3AB41B9D" w14:textId="59ABA21F" w:rsidR="00787A12" w:rsidRDefault="00787A12"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Pr>
          <w:rFonts w:ascii="宋体" w:eastAsia="宋体" w:hAnsi="宋体" w:cs="宋体" w:hint="eastAsia"/>
          <w:b/>
          <w:bCs/>
          <w:color w:val="666666"/>
          <w:kern w:val="0"/>
          <w:sz w:val="29"/>
          <w:szCs w:val="29"/>
          <w14:ligatures w14:val="none"/>
        </w:rPr>
        <w:t>六、获取招标文件。</w:t>
      </w:r>
    </w:p>
    <w:p w14:paraId="4184D284" w14:textId="4B1542B3" w:rsidR="00A8412A" w:rsidRPr="00114A00" w:rsidRDefault="00A8412A"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b/>
          <w:bCs/>
          <w:color w:val="666666"/>
          <w:kern w:val="0"/>
          <w:sz w:val="29"/>
          <w:szCs w:val="29"/>
          <w14:ligatures w14:val="none"/>
        </w:rPr>
        <w:t>工作日来科室领取。</w:t>
      </w:r>
    </w:p>
    <w:p w14:paraId="2D2ADD45" w14:textId="6A2F6BFA"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lastRenderedPageBreak/>
        <w:t>相关图纸</w:t>
      </w:r>
      <w:r w:rsidR="00420ECB">
        <w:rPr>
          <w:rFonts w:ascii="宋体" w:eastAsia="宋体" w:hAnsi="宋体" w:cs="宋体" w:hint="eastAsia"/>
          <w:color w:val="666666"/>
          <w:kern w:val="0"/>
          <w:sz w:val="29"/>
          <w:szCs w:val="29"/>
          <w14:ligatures w14:val="none"/>
        </w:rPr>
        <w:t>见</w:t>
      </w:r>
      <w:r w:rsidRPr="00114A00">
        <w:rPr>
          <w:rFonts w:ascii="宋体" w:eastAsia="宋体" w:hAnsi="宋体" w:cs="宋体" w:hint="eastAsia"/>
          <w:color w:val="666666"/>
          <w:kern w:val="0"/>
          <w:sz w:val="29"/>
          <w:szCs w:val="29"/>
          <w14:ligatures w14:val="none"/>
        </w:rPr>
        <w:t>附件</w:t>
      </w:r>
    </w:p>
    <w:p w14:paraId="60777BA1"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联系人：</w:t>
      </w:r>
    </w:p>
    <w:p w14:paraId="62CEA7FA"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陶老师：15570661699</w:t>
      </w:r>
    </w:p>
    <w:p w14:paraId="2D0F0F84" w14:textId="1BD164D0"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汪</w:t>
      </w:r>
      <w:r w:rsidR="00C056CC">
        <w:rPr>
          <w:rFonts w:ascii="宋体" w:eastAsia="宋体" w:hAnsi="宋体" w:cs="宋体" w:hint="eastAsia"/>
          <w:color w:val="666666"/>
          <w:kern w:val="0"/>
          <w:sz w:val="29"/>
          <w:szCs w:val="29"/>
          <w14:ligatures w14:val="none"/>
        </w:rPr>
        <w:t>主任</w:t>
      </w:r>
      <w:r w:rsidRPr="00114A00">
        <w:rPr>
          <w:rFonts w:ascii="宋体" w:eastAsia="宋体" w:hAnsi="宋体" w:cs="宋体" w:hint="eastAsia"/>
          <w:color w:val="666666"/>
          <w:kern w:val="0"/>
          <w:sz w:val="29"/>
          <w:szCs w:val="29"/>
          <w14:ligatures w14:val="none"/>
        </w:rPr>
        <w:t>：13986332132</w:t>
      </w:r>
    </w:p>
    <w:sectPr w:rsidR="00114A00" w:rsidRPr="00114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D3"/>
    <w:rsid w:val="00033ABB"/>
    <w:rsid w:val="000F4918"/>
    <w:rsid w:val="00114A00"/>
    <w:rsid w:val="001E1B3C"/>
    <w:rsid w:val="002356E8"/>
    <w:rsid w:val="00371252"/>
    <w:rsid w:val="00420ECB"/>
    <w:rsid w:val="0057167F"/>
    <w:rsid w:val="00787A12"/>
    <w:rsid w:val="0096310A"/>
    <w:rsid w:val="0097742E"/>
    <w:rsid w:val="009D283A"/>
    <w:rsid w:val="00A8412A"/>
    <w:rsid w:val="00BB47BF"/>
    <w:rsid w:val="00C056CC"/>
    <w:rsid w:val="00DC66AC"/>
    <w:rsid w:val="00DF2A2D"/>
    <w:rsid w:val="00F13AD2"/>
    <w:rsid w:val="00F2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33A3"/>
  <w15:chartTrackingRefBased/>
  <w15:docId w15:val="{47704A7E-BA5C-4F6A-9208-DBDEE70B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14A00"/>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14A00"/>
    <w:rPr>
      <w:rFonts w:ascii="宋体" w:eastAsia="宋体" w:hAnsi="宋体" w:cs="宋体"/>
      <w:b/>
      <w:bCs/>
      <w:kern w:val="0"/>
      <w:sz w:val="36"/>
      <w:szCs w:val="36"/>
      <w14:ligatures w14:val="none"/>
    </w:rPr>
  </w:style>
  <w:style w:type="paragraph" w:styleId="a3">
    <w:name w:val="Normal (Web)"/>
    <w:basedOn w:val="a"/>
    <w:uiPriority w:val="99"/>
    <w:semiHidden/>
    <w:unhideWhenUsed/>
    <w:rsid w:val="00114A00"/>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114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390968">
      <w:bodyDiv w:val="1"/>
      <w:marLeft w:val="0"/>
      <w:marRight w:val="0"/>
      <w:marTop w:val="0"/>
      <w:marBottom w:val="0"/>
      <w:divBdr>
        <w:top w:val="none" w:sz="0" w:space="0" w:color="auto"/>
        <w:left w:val="none" w:sz="0" w:space="0" w:color="auto"/>
        <w:bottom w:val="none" w:sz="0" w:space="0" w:color="auto"/>
        <w:right w:val="none" w:sz="0" w:space="0" w:color="auto"/>
      </w:divBdr>
      <w:divsChild>
        <w:div w:id="446699386">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陶</dc:creator>
  <cp:keywords/>
  <dc:description/>
  <cp:lastModifiedBy>金 陶</cp:lastModifiedBy>
  <cp:revision>18</cp:revision>
  <cp:lastPrinted>2024-02-22T07:12:00Z</cp:lastPrinted>
  <dcterms:created xsi:type="dcterms:W3CDTF">2024-02-22T07:08:00Z</dcterms:created>
  <dcterms:modified xsi:type="dcterms:W3CDTF">2024-03-26T09:27:00Z</dcterms:modified>
</cp:coreProperties>
</file>